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8DBA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inorEastAsia" w:hAnsiTheme="minorEastAsia" w:eastAsiaTheme="minorEastAsia"/>
          <w:color w:val="auto"/>
          <w:kern w:val="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附件2：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>采购需求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  <w:lang w:val="en-US" w:eastAsia="zh-CN"/>
        </w:rPr>
        <w:t>技术参数</w:t>
      </w:r>
    </w:p>
    <w:p w14:paraId="31DE02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项目名称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昌宁县中医医院牙科综合治疗机等设备采购项目</w:t>
      </w:r>
    </w:p>
    <w:p w14:paraId="521E5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项目编号：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lang w:val="en-US" w:eastAsia="zh-CN"/>
        </w:rPr>
        <w:t>CNZY2025YNCG003</w:t>
      </w:r>
    </w:p>
    <w:tbl>
      <w:tblPr>
        <w:tblStyle w:val="5"/>
        <w:tblW w:w="14271" w:type="dxa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91"/>
        <w:gridCol w:w="9758"/>
        <w:gridCol w:w="765"/>
        <w:gridCol w:w="667"/>
        <w:gridCol w:w="1425"/>
      </w:tblGrid>
      <w:tr w14:paraId="6A18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需求数量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预算单价（元）</w:t>
            </w:r>
          </w:p>
        </w:tc>
      </w:tr>
      <w:tr w14:paraId="62D6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牙科综合治疗机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1、电源电压 ---- a.c.220 V-230 V / 50 Hz</w:t>
            </w:r>
          </w:p>
          <w:p w14:paraId="39BF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2、水源水压 ---- 0.2-0.4 MPa / 2.0-4.0 bar</w:t>
            </w:r>
          </w:p>
          <w:p w14:paraId="1CC5B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 xml:space="preserve">3、气源排量 ---- ›55 L/min </w:t>
            </w:r>
          </w:p>
          <w:p w14:paraId="1770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4、外观：整机外观紧凑端庄，流线设计的理念，充分运用人体工程学技术，满足医务工作者临床操作方便的需求，座椅有缝环保皮包裹，为患者提供坐躺舒适轻便的座椅。</w:t>
            </w:r>
          </w:p>
          <w:p w14:paraId="0A25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 xml:space="preserve">5、控制系统：全电脑控制操作系统，集成电脑板，主、副、脚三控均采用USB接口连接，电脑控制面板具有特殊位置的九个记忆功能；具备一键复位和吐痰位。 </w:t>
            </w:r>
          </w:p>
          <w:p w14:paraId="440D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3、主箱体：主箱体采用注塑工艺制作，可做到防腐，防锈，不褪色，二折式助手架便于四手操作和设备维护。</w:t>
            </w:r>
          </w:p>
          <w:p w14:paraId="2628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4、病人座椅：动力系统采用直流静音电机；机椅互锁装置，并设有安全保护装置；头枕可任意调节及锁定；金属背靠，皮垫采用无缝PU皮，耐磨、耐压,不易变色；牙科椅为双扶手设计，底板尾部可单独操控座椅升降及靠背仰卧。</w:t>
            </w:r>
          </w:p>
          <w:p w14:paraId="3304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5、操作台：主控采用移动式小推车操作台。具有座椅上下、靠背仰卧、自动复位等不少于15个操控功能；推拉灵便轻巧，随心操控。每个手机为可独立调节气压、水量及雾化大小，同时具备手机废油收集及消音。</w:t>
            </w:r>
          </w:p>
          <w:p w14:paraId="550A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6、水、气管：整机采用专业医用水气管线, 防老化,防腐蚀,耐高压，经久耐用。</w:t>
            </w:r>
          </w:p>
          <w:p w14:paraId="34E96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7、痰盂：电磁阀控制冲盂、漱口水，可设定给水时间，漱口水配有可自动加热恒温系统。磨砂玻璃痰盂可随意拆卸，90度旋转，内侧及边缘光滑，易于清洁消毒，下水流畅。</w:t>
            </w:r>
          </w:p>
          <w:p w14:paraId="7B56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8、观片灯：内置式低压LED观片灯，光照均匀、明亮。</w:t>
            </w:r>
          </w:p>
          <w:p w14:paraId="340D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9、口腔灯：双色LED冷光灯，感应控制，可任意调节色温及照明亮度，防树脂固化。</w:t>
            </w:r>
          </w:p>
          <w:p w14:paraId="3EEE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10、强力吸引器、吸唾器：电磁阀控制；强弱吸引器、吸唾器，铝合金手柄，可任意调节吸力大小，强、弱吸连通管实现快插接头，带有清洗过滤网装置，方便拆卸。</w:t>
            </w:r>
          </w:p>
          <w:p w14:paraId="6F55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11、脚踏开关：圆型气控脚踏开关，可控制高、低速手机工作，实现高速手机干、湿转换及吹屑功能，轻巧灵便，随心操控。</w:t>
            </w:r>
          </w:p>
          <w:p w14:paraId="1792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 xml:space="preserve">12、净化水系统：采用自动增压与恒压，手机三用枪独立供水，可灵活选择自来水或纯净水，也满足管路消毒需要。 </w:t>
            </w:r>
          </w:p>
          <w:p w14:paraId="217E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 xml:space="preserve">13、医生椅：医生座椅1张，可升降，最低椅位为430mm,行程120 mm。 </w:t>
            </w:r>
          </w:p>
          <w:p w14:paraId="79DC6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14、安全设置：当脚踏被踩下时病人椅锁定，使得治疗过程更加平稳、安全。当病人椅靠背下降受物阻挡时，病人椅会自动升起，为医生和患者提供安全保障。</w:t>
            </w:r>
          </w:p>
          <w:p w14:paraId="4FB2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15、配备内置洁牙机（国产）1台。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A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42000.00</w:t>
            </w:r>
          </w:p>
        </w:tc>
      </w:tr>
      <w:tr w14:paraId="1AAE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超声喷砂牙周治疗仪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1、电源输入:AC220V~(50~60)Hz</w:t>
            </w:r>
          </w:p>
          <w:p w14:paraId="2144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2、主机输入:25V~，50Hz1.3A</w:t>
            </w:r>
          </w:p>
          <w:p w14:paraId="704D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3、无线脚踏开关电池:5号电池x2</w:t>
            </w:r>
          </w:p>
          <w:p w14:paraId="5CB1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4、接收灵敏度 -114dB(符合中国国家电信法接收频率:2.4G-2.5G</w:t>
            </w:r>
          </w:p>
          <w:p w14:paraId="5FDA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5、尖端主振动偏移:最小值，1μm，偏差-50%；最大值，100ym，偏差+50%</w:t>
            </w:r>
          </w:p>
          <w:p w14:paraId="3BDD2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6、半偏移力:最小值，0.1N，偏差-50%最大值，2N，偏差+50%</w:t>
            </w:r>
          </w:p>
          <w:p w14:paraId="2C65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7、尖端振动频率:30kHz士5kHz;</w:t>
            </w:r>
          </w:p>
          <w:p w14:paraId="655C4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8、输入功率:35 VA</w:t>
            </w:r>
          </w:p>
          <w:p w14:paraId="31DD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9、超声输出功率:3W~20W</w:t>
            </w:r>
          </w:p>
          <w:p w14:paraId="24EC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10、熔断器:T2AH250V</w:t>
            </w:r>
          </w:p>
          <w:p w14:paraId="1F435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11、进气压力:5bar 6par(0.5MPa~0.6MPa)</w:t>
            </w:r>
          </w:p>
          <w:p w14:paraId="38B3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12、主机重量不超过2.2kg</w:t>
            </w:r>
          </w:p>
          <w:p w14:paraId="7228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13、外形尺寸不小于:310mmx370mmX170mm</w:t>
            </w:r>
          </w:p>
          <w:p w14:paraId="40D0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14、运行模式:连续运行</w:t>
            </w:r>
          </w:p>
          <w:p w14:paraId="27E2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15、配备适用设备使用的推车1台；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4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</w:tr>
      <w:tr w14:paraId="2C39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3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热牙胶填充系统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技术参数：</w:t>
            </w:r>
          </w:p>
          <w:p w14:paraId="4819C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1、可充锂离子电池:3.7V 2200mAh</w:t>
            </w:r>
          </w:p>
          <w:p w14:paraId="54A1F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2、电源适配器:输入电压:100V240V-AC</w:t>
            </w:r>
          </w:p>
          <w:p w14:paraId="711B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3、使用时间:连续使用1.5小时</w:t>
            </w:r>
          </w:p>
          <w:p w14:paraId="3E18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4、加热时间:30s内可达到200℃</w:t>
            </w:r>
          </w:p>
          <w:p w14:paraId="44862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5、输出电压:DC5V,1A</w:t>
            </w:r>
          </w:p>
          <w:p w14:paraId="4EAF9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6、注射枪针规格:23G，25G，25G</w:t>
            </w:r>
          </w:p>
          <w:p w14:paraId="3E97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7、4种可选温度：160℃、180℃、200℃、230℃</w:t>
            </w:r>
          </w:p>
          <w:p w14:paraId="7AAC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8、适配市面上各种牙胶材料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F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</w:tr>
      <w:tr w14:paraId="7329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4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根管预备机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E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1.1机身重量不超过 120g</w:t>
            </w:r>
          </w:p>
          <w:p w14:paraId="3B8F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1.2机身尺寸不小于 184*104*75mm</w:t>
            </w:r>
          </w:p>
          <w:p w14:paraId="23DE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1.3显示屏 0.96寸LCD屏</w:t>
            </w:r>
          </w:p>
          <w:p w14:paraId="055F0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1.4电池 3.7V，800mAh,锂电池</w:t>
            </w:r>
          </w:p>
          <w:p w14:paraId="265A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1.5电源适配器 输入：AC 100-240V,50/60Hz 输出：DC5V，2A</w:t>
            </w:r>
          </w:p>
          <w:p w14:paraId="4C5A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1.6充电时长 2.5~3小时</w:t>
            </w:r>
          </w:p>
          <w:p w14:paraId="43C1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1.7防水等级 IPX0</w:t>
            </w:r>
          </w:p>
          <w:p w14:paraId="7C52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1.8产品特点 </w:t>
            </w:r>
          </w:p>
          <w:p w14:paraId="140C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●优质有刷电机，速度稳定</w:t>
            </w:r>
          </w:p>
          <w:p w14:paraId="4EE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●PID算法，电机运行稳定、精准</w:t>
            </w:r>
          </w:p>
          <w:p w14:paraId="0611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●支持正转、反转、往复旋转和自适应旋转</w:t>
            </w:r>
          </w:p>
          <w:p w14:paraId="7B45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●可支持联机Mini根测仪使用</w:t>
            </w:r>
          </w:p>
          <w:p w14:paraId="5410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●内置8个自定义模式，以及多品牌常用预设锉程序</w:t>
            </w:r>
          </w:p>
          <w:p w14:paraId="7F29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●具备高转速扭矩，转速范围100-1500rpm，适配市场所有型号锉参数需求</w:t>
            </w:r>
          </w:p>
          <w:p w14:paraId="25675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●扭矩范围0.6-5.0Ncm，角度范围20°-270°可调</w:t>
            </w:r>
          </w:p>
          <w:p w14:paraId="2CA7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●动态扭矩实施监测并显示在显示屏</w:t>
            </w:r>
          </w:p>
          <w:p w14:paraId="0167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●遇阻自动反转，有效避免器械分离</w:t>
            </w:r>
          </w:p>
          <w:p w14:paraId="7F6F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●可左右手切换使用，屏幕显示可反转，不影响使用</w:t>
            </w:r>
          </w:p>
          <w:p w14:paraId="6B22C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●弯机头可360°旋转，适用于不同角度预备操作</w:t>
            </w:r>
          </w:p>
          <w:p w14:paraId="05C33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●预设程序操作更简单，一键完成型号切换</w:t>
            </w:r>
          </w:p>
          <w:p w14:paraId="686F6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●Type C直插充电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8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 w14:paraId="6699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A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内置洁牙机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1、手柄型号:VD-5L</w:t>
            </w:r>
          </w:p>
          <w:p w14:paraId="3B6D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2、手柄类型:接插手柄，带 LED 灯</w:t>
            </w:r>
          </w:p>
          <w:p w14:paraId="21B2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3、设备功能:G 洁治功能，P 牙周治疗功能</w:t>
            </w:r>
          </w:p>
          <w:p w14:paraId="26B4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4、电位器:碳膜电位器(圆形)</w:t>
            </w:r>
          </w:p>
          <w:p w14:paraId="42A3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5、外形尺寸(mm)长x宽x高:75mm*56mm*34mm</w:t>
            </w:r>
          </w:p>
          <w:p w14:paraId="337F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6、主机重量:0.125kg</w:t>
            </w:r>
          </w:p>
          <w:p w14:paraId="2D80E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7、电源输入:24VAC 50HZ/60Hz 1.3A</w:t>
            </w:r>
          </w:p>
          <w:p w14:paraId="0DA7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8、输入功率:38VA</w:t>
            </w:r>
          </w:p>
          <w:p w14:paraId="502FB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9、主机保险:T1.6AL 250VAC</w:t>
            </w:r>
          </w:p>
          <w:p w14:paraId="52FC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10、进水压力:0.01MPa~0.5MPa11、尖端输出特性:尖端振动频率 28kHz±5kHZ12、尖端输出特性:尖端主振动偏移&lt;200um</w:t>
            </w:r>
          </w:p>
          <w:p w14:paraId="3B836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13、尖端输出特性:半偏移力 0.5N~5N</w:t>
            </w:r>
          </w:p>
          <w:p w14:paraId="07EE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14、尖端输出特性:尖端输出功率 3W~20W</w:t>
            </w:r>
          </w:p>
          <w:p w14:paraId="5CD3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15、设备安全分类:本设备属于防电击类型为Ⅱ类设备，防电击程度为B 型应用部分，不防进液的普通设备，非 AP 或 APG 类设备，属于连续运行设备。</w:t>
            </w:r>
          </w:p>
          <w:p w14:paraId="2B09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16、使用环境:环境温度:+5°℃℃℃~+40℃℃;相对湿度:30%~75%;大气压力:70kPa-106kPa进水口水温:≤+25℃℃。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8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</w:tr>
      <w:tr w14:paraId="1978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3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空气压缩机</w:t>
            </w:r>
          </w:p>
        </w:tc>
        <w:tc>
          <w:tcPr>
            <w:tcW w:w="9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 输入电源 AC 220V/ 50HZ</w:t>
            </w:r>
          </w:p>
          <w:p w14:paraId="3141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 电流 7.4A</w:t>
            </w:r>
          </w:p>
          <w:p w14:paraId="53D7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 功率不小于1700W</w:t>
            </w:r>
          </w:p>
          <w:p w14:paraId="2806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 转速 1390 /Min</w:t>
            </w:r>
          </w:p>
          <w:p w14:paraId="5FD2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 公称容积流量不小于210 L/min</w:t>
            </w:r>
          </w:p>
          <w:p w14:paraId="1488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 启动压力 0.5±0.05 Mpa</w:t>
            </w:r>
          </w:p>
          <w:p w14:paraId="5773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 额定排气压力 0.8±0.0 5Mpa</w:t>
            </w:r>
          </w:p>
          <w:p w14:paraId="795C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 储气容积不小于 60 L</w:t>
            </w:r>
          </w:p>
          <w:p w14:paraId="07A78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 噪音 65-68dB</w:t>
            </w:r>
          </w:p>
          <w:p w14:paraId="4EF4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 尺寸不小于 80x 40 x 68cm</w:t>
            </w:r>
          </w:p>
          <w:p w14:paraId="7D75C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 罐体内部工艺 防锈内喷处理</w:t>
            </w:r>
          </w:p>
          <w:p w14:paraId="096A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 可供牙椅数量 4 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C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</w:tbl>
    <w:p w14:paraId="04C024DE">
      <w:pPr>
        <w:spacing w:line="460" w:lineRule="exact"/>
        <w:ind w:firstLine="422" w:firstLineChars="200"/>
        <w:rPr>
          <w:rFonts w:hint="eastAsia" w:ascii="宋体" w:hAnsi="宋体" w:cs="宋体"/>
          <w:b/>
          <w:bCs/>
          <w:kern w:val="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YxNjJmMWVhNWYzYTJjZDdjYTA1YmZjMDIyMDQifQ=="/>
  </w:docVars>
  <w:rsids>
    <w:rsidRoot w:val="00000000"/>
    <w:rsid w:val="06B05B0C"/>
    <w:rsid w:val="06DA075B"/>
    <w:rsid w:val="09F502C6"/>
    <w:rsid w:val="0E2D3511"/>
    <w:rsid w:val="0FF5548F"/>
    <w:rsid w:val="129245E0"/>
    <w:rsid w:val="23FA6F0C"/>
    <w:rsid w:val="28232DC6"/>
    <w:rsid w:val="38D94467"/>
    <w:rsid w:val="3C02696E"/>
    <w:rsid w:val="3D1C6419"/>
    <w:rsid w:val="54E171D9"/>
    <w:rsid w:val="56E10C5F"/>
    <w:rsid w:val="72CF4C93"/>
    <w:rsid w:val="772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642</Words>
  <Characters>721</Characters>
  <Lines>0</Lines>
  <Paragraphs>0</Paragraphs>
  <TotalTime>17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unis</dc:creator>
  <cp:lastModifiedBy>养樂多</cp:lastModifiedBy>
  <cp:lastPrinted>2024-05-24T02:38:00Z</cp:lastPrinted>
  <dcterms:modified xsi:type="dcterms:W3CDTF">2025-04-22T08:53:29Z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0A4B54C8BCB84208B4E5AB017DD0BC2B_12</vt:lpwstr>
  </property>
  <property fmtid="{D5CDD505-2E9C-101B-9397-08002B2CF9AE}" pid="4" name="KSOTemplateDocerSaveRecord">
    <vt:lpwstr>eyJoZGlkIjoiZGQxYWYxNjJmMWVhNWYzYTJjZDdjYTA1YmZjMDIyMDQiLCJ1c2VySWQiOiI0OTY5MTU1MTIifQ==</vt:lpwstr>
  </property>
</Properties>
</file>